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w:t>
      </w:r>
      <w:r w:rsidR="003D7A2F">
        <w:rPr>
          <w:rFonts w:cs="Arial"/>
          <w:bCs/>
          <w:sz w:val="28"/>
        </w:rPr>
        <w:t>3</w:t>
      </w:r>
      <w:r w:rsidR="00EB5B01">
        <w:rPr>
          <w:rFonts w:cs="Arial"/>
          <w:bCs/>
          <w:sz w:val="28"/>
        </w:rPr>
        <w:t xml:space="preserve"> </w:t>
      </w:r>
      <w:r w:rsidR="005203DE">
        <w:rPr>
          <w:rFonts w:cs="Arial" w:hint="eastAsia"/>
          <w:bCs/>
          <w:sz w:val="28"/>
          <w:szCs w:val="24"/>
          <w:lang w:val="en-US" w:eastAsia="zh-TW"/>
        </w:rPr>
        <w:tab/>
      </w:r>
      <w:r w:rsidR="005A79A7">
        <w:rPr>
          <w:rFonts w:eastAsia="MS Mincho" w:cs="Arial"/>
          <w:bCs/>
          <w:sz w:val="28"/>
          <w:szCs w:val="24"/>
          <w:lang w:val="en-US"/>
        </w:rPr>
        <w:t>R1-18</w:t>
      </w:r>
      <w:r w:rsidR="00F62CBF">
        <w:rPr>
          <w:rFonts w:eastAsia="MS Mincho" w:cs="Arial"/>
          <w:bCs/>
          <w:sz w:val="28"/>
          <w:szCs w:val="24"/>
          <w:lang w:val="en-US"/>
        </w:rPr>
        <w:t>0</w:t>
      </w:r>
      <w:r w:rsidR="001820C0">
        <w:rPr>
          <w:rFonts w:eastAsia="MS Mincho" w:cs="Arial"/>
          <w:bCs/>
          <w:sz w:val="28"/>
          <w:szCs w:val="24"/>
          <w:lang w:val="en-US"/>
        </w:rPr>
        <w:t>5994</w:t>
      </w:r>
    </w:p>
    <w:p w:rsidR="006517D0" w:rsidRPr="009A4147" w:rsidRDefault="003D7A2F" w:rsidP="006517D0">
      <w:pPr>
        <w:pStyle w:val="Header"/>
        <w:tabs>
          <w:tab w:val="center" w:pos="4536"/>
          <w:tab w:val="right" w:pos="8280"/>
          <w:tab w:val="right" w:pos="9781"/>
        </w:tabs>
        <w:spacing w:after="240"/>
        <w:ind w:right="-58"/>
        <w:rPr>
          <w:rFonts w:cs="Arial"/>
          <w:bCs/>
          <w:sz w:val="28"/>
          <w:szCs w:val="24"/>
          <w:lang w:eastAsia="zh-TW"/>
        </w:rPr>
      </w:pPr>
      <w:r w:rsidRPr="00533F65">
        <w:rPr>
          <w:rFonts w:eastAsia="MS Mincho" w:cs="Arial"/>
          <w:bCs/>
          <w:sz w:val="28"/>
          <w:lang w:eastAsia="ja-JP"/>
        </w:rPr>
        <w:t>BuSan, South Korea, 21</w:t>
      </w:r>
      <w:r w:rsidRPr="00B635CA">
        <w:rPr>
          <w:rFonts w:eastAsia="MS Mincho" w:cs="Arial"/>
          <w:bCs/>
          <w:sz w:val="28"/>
          <w:vertAlign w:val="superscript"/>
          <w:lang w:eastAsia="ja-JP"/>
        </w:rPr>
        <w:t>st</w:t>
      </w:r>
      <w:r>
        <w:rPr>
          <w:rFonts w:eastAsia="MS Mincho" w:cs="Arial"/>
          <w:bCs/>
          <w:sz w:val="28"/>
          <w:lang w:eastAsia="ja-JP"/>
        </w:rPr>
        <w:t xml:space="preserve"> </w:t>
      </w:r>
      <w:r w:rsidRPr="00533F65">
        <w:rPr>
          <w:rFonts w:eastAsia="MS Mincho" w:cs="Arial"/>
          <w:bCs/>
          <w:sz w:val="28"/>
          <w:lang w:eastAsia="ja-JP"/>
        </w:rPr>
        <w:t>–</w:t>
      </w:r>
      <w:r>
        <w:rPr>
          <w:rFonts w:eastAsia="MS Mincho" w:cs="Arial"/>
          <w:bCs/>
          <w:sz w:val="28"/>
          <w:lang w:eastAsia="ja-JP"/>
        </w:rPr>
        <w:t xml:space="preserve"> </w:t>
      </w:r>
      <w:r w:rsidRPr="00533F65">
        <w:rPr>
          <w:rFonts w:eastAsia="MS Mincho" w:cs="Arial"/>
          <w:bCs/>
          <w:sz w:val="28"/>
          <w:lang w:eastAsia="ja-JP"/>
        </w:rPr>
        <w:t>25</w:t>
      </w:r>
      <w:r w:rsidRPr="00B635CA">
        <w:rPr>
          <w:rFonts w:eastAsia="MS Mincho" w:cs="Arial"/>
          <w:bCs/>
          <w:sz w:val="28"/>
          <w:vertAlign w:val="superscript"/>
          <w:lang w:eastAsia="ja-JP"/>
        </w:rPr>
        <w:t>th</w:t>
      </w:r>
      <w:r>
        <w:rPr>
          <w:rFonts w:eastAsia="MS Mincho" w:cs="Arial"/>
          <w:bCs/>
          <w:sz w:val="28"/>
          <w:lang w:eastAsia="ja-JP"/>
        </w:rPr>
        <w:t xml:space="preserve"> </w:t>
      </w:r>
      <w:r w:rsidRPr="00533F65">
        <w:rPr>
          <w:rFonts w:eastAsia="MS Mincho" w:cs="Arial"/>
          <w:bCs/>
          <w:sz w:val="28"/>
          <w:lang w:eastAsia="ja-JP"/>
        </w:rPr>
        <w:t xml:space="preserve"> May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F2672">
        <w:rPr>
          <w:rFonts w:cs="Arial"/>
          <w:bCs/>
          <w:sz w:val="28"/>
          <w:szCs w:val="24"/>
          <w:lang w:val="en-US" w:eastAsia="zh-TW"/>
        </w:rPr>
        <w:t>6.2.8.2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F2672">
        <w:rPr>
          <w:rFonts w:cs="Arial"/>
          <w:bCs/>
          <w:sz w:val="28"/>
          <w:szCs w:val="24"/>
          <w:lang w:val="en-US" w:eastAsia="zh-TW"/>
        </w:rPr>
        <w:t>UL SPS</w:t>
      </w:r>
      <w:r w:rsidR="00856958" w:rsidRPr="00856958">
        <w:rPr>
          <w:rFonts w:cs="Arial"/>
          <w:bCs/>
          <w:sz w:val="28"/>
          <w:szCs w:val="24"/>
          <w:lang w:val="en-US" w:eastAsia="zh-TW"/>
        </w:rPr>
        <w:t xml:space="preserve"> in LTE HRLLC</w:t>
      </w:r>
      <w:r w:rsidR="006113D3">
        <w:rPr>
          <w:rFonts w:cs="Arial"/>
          <w:bCs/>
          <w:sz w:val="28"/>
          <w:szCs w:val="24"/>
          <w:lang w:val="en-US" w:eastAsia="zh-TW"/>
        </w:rPr>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915678" w:rsidRDefault="00915678" w:rsidP="0091567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RAN1#92</w:t>
      </w:r>
      <w:r w:rsidR="00182A9B">
        <w:rPr>
          <w:rFonts w:ascii="Times New Roman" w:hAnsi="Times New Roman"/>
          <w:b w:val="0"/>
          <w:bCs/>
          <w:sz w:val="20"/>
          <w:lang w:val="en-US" w:eastAsia="zh-TW"/>
        </w:rPr>
        <w:t>bis</w:t>
      </w:r>
      <w:r w:rsidR="00891357">
        <w:rPr>
          <w:rFonts w:ascii="Times New Roman" w:hAnsi="Times New Roman"/>
          <w:b w:val="0"/>
          <w:bCs/>
          <w:sz w:val="20"/>
          <w:lang w:val="en-US" w:eastAsia="zh-TW"/>
        </w:rPr>
        <w:t xml:space="preserve"> </w:t>
      </w:r>
      <w:r w:rsidR="002C45AB">
        <w:rPr>
          <w:rFonts w:ascii="Times New Roman" w:hAnsi="Times New Roman"/>
          <w:b w:val="0"/>
          <w:bCs/>
          <w:sz w:val="20"/>
          <w:lang w:val="en-US" w:eastAsia="zh-TW"/>
        </w:rPr>
        <w:t>made the following proposal</w:t>
      </w:r>
    </w:p>
    <w:p w:rsidR="002C45AB" w:rsidRPr="002C45AB" w:rsidRDefault="002C45AB" w:rsidP="002C45AB">
      <w:pPr>
        <w:rPr>
          <w:i/>
          <w:lang w:eastAsia="x-none"/>
        </w:rPr>
      </w:pPr>
      <w:r w:rsidRPr="002C45AB">
        <w:rPr>
          <w:i/>
          <w:lang w:eastAsia="x-none"/>
        </w:rPr>
        <w:t>Any further discussion on UL SPS should focus on the following options:</w:t>
      </w:r>
    </w:p>
    <w:p w:rsidR="002C45AB" w:rsidRPr="002C45AB" w:rsidRDefault="002C45AB" w:rsidP="002C45AB">
      <w:pPr>
        <w:pStyle w:val="ListParagraph"/>
        <w:numPr>
          <w:ilvl w:val="0"/>
          <w:numId w:val="30"/>
        </w:numPr>
        <w:rPr>
          <w:i/>
          <w:lang w:eastAsia="x-none"/>
        </w:rPr>
      </w:pPr>
      <w:r w:rsidRPr="002C45AB">
        <w:rPr>
          <w:i/>
          <w:lang w:eastAsia="x-none"/>
        </w:rPr>
        <w:t>Option 1: K repetitions, less or equal to the SPS periodicity P. Transmission starts at the beginning of the P windows. RV sequence is configurable.</w:t>
      </w:r>
    </w:p>
    <w:p w:rsidR="002C45AB" w:rsidRPr="002C45AB" w:rsidRDefault="002C45AB" w:rsidP="002C45AB">
      <w:pPr>
        <w:pStyle w:val="ListParagraph"/>
        <w:numPr>
          <w:ilvl w:val="0"/>
          <w:numId w:val="30"/>
        </w:numPr>
        <w:rPr>
          <w:i/>
          <w:lang w:eastAsia="x-none"/>
        </w:rPr>
      </w:pPr>
      <w:r w:rsidRPr="002C45AB">
        <w:rPr>
          <w:i/>
          <w:lang w:eastAsia="x-none"/>
        </w:rPr>
        <w:t xml:space="preserve">Option 2: P=1, K repetitions are guaranteed and can start at any point. </w:t>
      </w:r>
    </w:p>
    <w:p w:rsidR="00182A9B" w:rsidRPr="006242B7" w:rsidRDefault="002C45AB" w:rsidP="00915678">
      <w:pPr>
        <w:pStyle w:val="ListParagraph"/>
        <w:numPr>
          <w:ilvl w:val="0"/>
          <w:numId w:val="30"/>
        </w:numPr>
        <w:rPr>
          <w:i/>
          <w:lang w:eastAsia="x-none"/>
        </w:rPr>
      </w:pPr>
      <w:r w:rsidRPr="002C45AB">
        <w:rPr>
          <w:i/>
          <w:lang w:eastAsia="x-none"/>
        </w:rPr>
        <w:t>Option 3: P configurable, UE can start at any point within P, but K transmission configured but Tx stops at P boundary (i.e. K tx are not garanteed).</w:t>
      </w:r>
    </w:p>
    <w:p w:rsidR="009D2A28" w:rsidRDefault="006113D3" w:rsidP="00915678">
      <w:pPr>
        <w:rPr>
          <w:rFonts w:eastAsia="MS Mincho"/>
          <w:lang w:val="en-US" w:eastAsia="ja-JP"/>
        </w:rPr>
      </w:pPr>
      <w:r>
        <w:rPr>
          <w:rFonts w:eastAsia="MS Mincho"/>
          <w:lang w:val="en-US" w:eastAsia="ja-JP"/>
        </w:rPr>
        <w:t xml:space="preserve">This contribution aims to further discuss </w:t>
      </w:r>
      <w:r w:rsidR="00915678">
        <w:rPr>
          <w:rFonts w:eastAsia="MS Mincho"/>
          <w:lang w:val="en-US" w:eastAsia="ja-JP"/>
        </w:rPr>
        <w:t xml:space="preserve">solutions for </w:t>
      </w:r>
      <w:r w:rsidR="00915678" w:rsidRPr="00915678">
        <w:rPr>
          <w:rFonts w:eastAsia="MS Mincho"/>
          <w:lang w:val="en-US" w:eastAsia="ja-JP"/>
        </w:rPr>
        <w:t>Blind/HARQ-less repetitions for</w:t>
      </w:r>
      <w:r w:rsidR="002C45AB">
        <w:rPr>
          <w:rFonts w:eastAsia="MS Mincho"/>
          <w:lang w:val="en-US" w:eastAsia="ja-JP"/>
        </w:rPr>
        <w:t xml:space="preserve"> UL SPS</w:t>
      </w:r>
      <w:r>
        <w:rPr>
          <w:rFonts w:eastAsia="MS Mincho"/>
          <w:lang w:val="en-US" w:eastAsia="ja-JP"/>
        </w:rPr>
        <w:t>.</w:t>
      </w:r>
    </w:p>
    <w:p w:rsidR="00AD0E3F" w:rsidRPr="00AD0E3F" w:rsidRDefault="00AD0E3F" w:rsidP="005A79A7">
      <w:pPr>
        <w:pStyle w:val="BodyText"/>
        <w:rPr>
          <w:lang w:eastAsia="ko-KR"/>
        </w:rPr>
      </w:pPr>
    </w:p>
    <w:p w:rsidR="00760C29" w:rsidRDefault="0097677D" w:rsidP="00760C29">
      <w:pPr>
        <w:pStyle w:val="Heading1"/>
      </w:pPr>
      <w:bookmarkStart w:id="2" w:name="_Ref481671177"/>
      <w:r w:rsidRPr="0097677D">
        <w:t xml:space="preserve">DCI </w:t>
      </w:r>
      <w:r>
        <w:t>indication for associated s</w:t>
      </w:r>
      <w:r w:rsidRPr="0097677D">
        <w:t xml:space="preserve">PDSCH </w:t>
      </w:r>
      <w:r>
        <w:t xml:space="preserve">repetition </w:t>
      </w:r>
    </w:p>
    <w:p w:rsidR="00850E54" w:rsidRDefault="0097677D" w:rsidP="00760C29">
      <w:r>
        <w:t xml:space="preserve">Figure 1 shows </w:t>
      </w:r>
      <w:r w:rsidR="00850E54">
        <w:t xml:space="preserve">the 3 options for </w:t>
      </w:r>
      <w:r w:rsidR="00850E54" w:rsidRPr="00850E54">
        <w:t>position of k PUSCH repetitions in configured P window</w:t>
      </w:r>
      <w:r w:rsidR="00850E54">
        <w:t>.</w:t>
      </w:r>
    </w:p>
    <w:p w:rsidR="00E24431" w:rsidRDefault="00E24431" w:rsidP="00E24431">
      <w:pPr>
        <w:pStyle w:val="ListParagraph"/>
        <w:numPr>
          <w:ilvl w:val="0"/>
          <w:numId w:val="31"/>
        </w:numPr>
      </w:pPr>
      <w:r>
        <w:t>Option 1: K repetitions, less or equal to the SPS periodicity P. Transmission starts at the beginning of the P windows. RV sequence is configurable.</w:t>
      </w:r>
    </w:p>
    <w:p w:rsidR="00E24431" w:rsidRDefault="00E24431" w:rsidP="00E24431">
      <w:pPr>
        <w:pStyle w:val="ListParagraph"/>
        <w:numPr>
          <w:ilvl w:val="0"/>
          <w:numId w:val="31"/>
        </w:numPr>
      </w:pPr>
      <w:r>
        <w:t xml:space="preserve">Option 2: P=1, K repetitions are guaranteed and can start at any point. </w:t>
      </w:r>
    </w:p>
    <w:p w:rsidR="00E24431" w:rsidRDefault="00E24431" w:rsidP="00E24431">
      <w:pPr>
        <w:pStyle w:val="ListParagraph"/>
        <w:numPr>
          <w:ilvl w:val="0"/>
          <w:numId w:val="31"/>
        </w:numPr>
      </w:pPr>
      <w:r>
        <w:t>Option 3: P configurable, UE can start at any point within P, but K transmission configured but Tx stops at P boundary (i.e. K tx are not garanteed).</w:t>
      </w:r>
    </w:p>
    <w:p w:rsidR="0097677D" w:rsidRDefault="00C070A4" w:rsidP="00B43559">
      <w:pPr>
        <w:jc w:val="center"/>
      </w:pPr>
      <w:r>
        <w:rPr>
          <w:noProof/>
          <w:lang w:val="en-US"/>
        </w:rPr>
        <w:drawing>
          <wp:inline distT="0" distB="0" distL="0" distR="0" wp14:anchorId="649A0528">
            <wp:extent cx="4537406" cy="2156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8279" cy="2161763"/>
                    </a:xfrm>
                    <a:prstGeom prst="rect">
                      <a:avLst/>
                    </a:prstGeom>
                    <a:noFill/>
                  </pic:spPr>
                </pic:pic>
              </a:graphicData>
            </a:graphic>
          </wp:inline>
        </w:drawing>
      </w:r>
    </w:p>
    <w:p w:rsidR="00B43559" w:rsidRPr="00B43559" w:rsidRDefault="00B43559" w:rsidP="00B43559">
      <w:pPr>
        <w:jc w:val="center"/>
        <w:rPr>
          <w:b/>
          <w:i/>
        </w:rPr>
      </w:pPr>
      <w:r w:rsidRPr="00B43559">
        <w:rPr>
          <w:b/>
          <w:i/>
        </w:rPr>
        <w:t xml:space="preserve">Figure 1 </w:t>
      </w:r>
      <w:r w:rsidR="00850E54">
        <w:rPr>
          <w:b/>
          <w:i/>
        </w:rPr>
        <w:t>Options for p</w:t>
      </w:r>
      <w:r w:rsidR="00850E54" w:rsidRPr="00850E54">
        <w:rPr>
          <w:b/>
          <w:i/>
        </w:rPr>
        <w:t xml:space="preserve">osition of k PUSCH repetitions in configured P window </w:t>
      </w:r>
    </w:p>
    <w:p w:rsidR="00E24431" w:rsidRDefault="00E24431" w:rsidP="00E24431"/>
    <w:p w:rsidR="00E24431" w:rsidRDefault="00E24431" w:rsidP="00E24431"/>
    <w:p w:rsidR="00E24431" w:rsidRDefault="00E24431" w:rsidP="00E24431"/>
    <w:p w:rsidR="00E24431" w:rsidRDefault="00E24431" w:rsidP="00E24431">
      <w:r>
        <w:t xml:space="preserve">Table 1 summarizes aspects for the options with regards to </w:t>
      </w:r>
    </w:p>
    <w:p w:rsidR="00E24431" w:rsidRDefault="00E24431" w:rsidP="00E24431">
      <w:pPr>
        <w:pStyle w:val="ListParagraph"/>
        <w:numPr>
          <w:ilvl w:val="0"/>
          <w:numId w:val="32"/>
        </w:numPr>
      </w:pPr>
      <w:r w:rsidRPr="00E24431">
        <w:rPr>
          <w:b/>
        </w:rPr>
        <w:t>Latency:</w:t>
      </w:r>
      <w:r>
        <w:t xml:space="preserve"> increases with symbol / sTTI  alignment within repetition window </w:t>
      </w:r>
    </w:p>
    <w:p w:rsidR="00E24431" w:rsidRDefault="00E24431" w:rsidP="00E24431">
      <w:pPr>
        <w:pStyle w:val="ListParagraph"/>
        <w:numPr>
          <w:ilvl w:val="0"/>
          <w:numId w:val="32"/>
        </w:numPr>
      </w:pPr>
      <w:r w:rsidRPr="00E24431">
        <w:rPr>
          <w:b/>
        </w:rPr>
        <w:t>Reliability:</w:t>
      </w:r>
      <w:r>
        <w:t xml:space="preserve"> degrades if required number of repetitions cannot be supported</w:t>
      </w:r>
    </w:p>
    <w:p w:rsidR="00E24431" w:rsidRDefault="00E24431" w:rsidP="00E24431">
      <w:pPr>
        <w:pStyle w:val="ListParagraph"/>
        <w:numPr>
          <w:ilvl w:val="0"/>
          <w:numId w:val="32"/>
        </w:numPr>
      </w:pPr>
      <w:r w:rsidRPr="00E24431">
        <w:rPr>
          <w:b/>
        </w:rPr>
        <w:t>eNB scheduler flexibility:</w:t>
      </w:r>
      <w:r>
        <w:t xml:space="preserve"> degrades due to lower multiplexing capability if repetition window cross the slot / subframe boundary  </w:t>
      </w:r>
    </w:p>
    <w:p w:rsidR="00E24431" w:rsidRDefault="00E24431" w:rsidP="00E24431">
      <w:r>
        <w:t xml:space="preserve">Our preference if for Option 2 as it provides optimum position of </w:t>
      </w:r>
      <w:r w:rsidRPr="00E24431">
        <w:t>k PUSCH repetitions in configured P window</w:t>
      </w:r>
      <w:r>
        <w:t xml:space="preserve"> from latency and reliability viewpoints. The eNB needs to configure UL SPS resource pool for a group of UEs. The eNB can distinguish UE transmission based on the configured UE-specific DMRS transmission. This means the UL SPS for URLLC allows contention access The impact on eNB scheduler flexibility of option 2 is not expected to be significant as (i)  it is preferable if UL SPS resource pool cannot be used for scheduled UL access to avoid increase in contention; (ii)  lack of slot / subframe granularity for UL SPS resource pool configuration can be averaged over a group of UEs.</w:t>
      </w:r>
      <w:r w:rsidR="00BB1FFF">
        <w:t xml:space="preserve"> </w:t>
      </w:r>
      <w:r w:rsidR="00BB1FFF" w:rsidRPr="00BB1FFF">
        <w:t>It w</w:t>
      </w:r>
      <w:r w:rsidR="00BB1FFF">
        <w:t>as shown in [1] that K=2 or 3 PU</w:t>
      </w:r>
      <w:bookmarkStart w:id="3" w:name="_GoBack"/>
      <w:bookmarkEnd w:id="3"/>
      <w:r w:rsidR="00BB1FFF" w:rsidRPr="00BB1FFF">
        <w:t>SCH repetitions can meet LTE HRLLC one-way User Plane latency requirement.</w:t>
      </w:r>
    </w:p>
    <w:p w:rsidR="00E24431" w:rsidRPr="0097677D" w:rsidRDefault="00E24431" w:rsidP="00E24431">
      <w:pPr>
        <w:rPr>
          <w:b/>
          <w:i/>
        </w:rPr>
      </w:pPr>
      <w:r w:rsidRPr="0097677D">
        <w:rPr>
          <w:b/>
          <w:i/>
        </w:rPr>
        <w:t xml:space="preserve">Proposal 1: </w:t>
      </w:r>
      <w:r>
        <w:rPr>
          <w:b/>
          <w:i/>
        </w:rPr>
        <w:t xml:space="preserve">Option 2 with </w:t>
      </w:r>
      <w:r w:rsidRPr="00E24431">
        <w:rPr>
          <w:b/>
          <w:i/>
        </w:rPr>
        <w:t>P=1, K repetitions are guaranteed and can start at any point</w:t>
      </w:r>
    </w:p>
    <w:p w:rsidR="00B43559" w:rsidRDefault="00B43559" w:rsidP="00B43559"/>
    <w:tbl>
      <w:tblPr>
        <w:tblStyle w:val="GridTable4-Accent4"/>
        <w:tblW w:w="0" w:type="auto"/>
        <w:jc w:val="center"/>
        <w:tblLook w:val="04A0" w:firstRow="1" w:lastRow="0" w:firstColumn="1" w:lastColumn="0" w:noHBand="0" w:noVBand="1"/>
      </w:tblPr>
      <w:tblGrid>
        <w:gridCol w:w="3681"/>
        <w:gridCol w:w="709"/>
        <w:gridCol w:w="708"/>
        <w:gridCol w:w="709"/>
      </w:tblGrid>
      <w:tr w:rsidR="00E24431" w:rsidRPr="007C7DAD" w:rsidTr="0095391C">
        <w:trPr>
          <w:cnfStyle w:val="100000000000" w:firstRow="1" w:lastRow="0" w:firstColumn="0" w:lastColumn="0" w:oddVBand="0" w:evenVBand="0" w:oddHBand="0"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rsidR="00E24431" w:rsidRPr="007C7DAD" w:rsidRDefault="00E24431" w:rsidP="0095391C">
            <w:pPr>
              <w:rPr>
                <w:sz w:val="24"/>
                <w:szCs w:val="24"/>
                <w:lang w:eastAsia="x-none"/>
              </w:rPr>
            </w:pPr>
            <w:r>
              <w:rPr>
                <w:sz w:val="24"/>
                <w:szCs w:val="24"/>
                <w:lang w:eastAsia="x-none"/>
              </w:rPr>
              <w:t>Options</w:t>
            </w:r>
          </w:p>
        </w:tc>
        <w:tc>
          <w:tcPr>
            <w:tcW w:w="709" w:type="dxa"/>
          </w:tcPr>
          <w:p w:rsidR="00E24431" w:rsidRPr="007C7DAD" w:rsidRDefault="00E24431" w:rsidP="0095391C">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#1</w:t>
            </w:r>
          </w:p>
        </w:tc>
        <w:tc>
          <w:tcPr>
            <w:tcW w:w="708" w:type="dxa"/>
          </w:tcPr>
          <w:p w:rsidR="00E24431" w:rsidRPr="007C7DAD" w:rsidRDefault="00E24431" w:rsidP="0095391C">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#2</w:t>
            </w:r>
          </w:p>
        </w:tc>
        <w:tc>
          <w:tcPr>
            <w:tcW w:w="709" w:type="dxa"/>
          </w:tcPr>
          <w:p w:rsidR="00E24431" w:rsidRPr="007C7DAD" w:rsidRDefault="00E24431" w:rsidP="0095391C">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#3</w:t>
            </w:r>
          </w:p>
        </w:tc>
      </w:tr>
      <w:tr w:rsidR="00E24431" w:rsidRPr="0080421F" w:rsidTr="0095391C">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681" w:type="dxa"/>
          </w:tcPr>
          <w:p w:rsidR="00E24431" w:rsidRPr="007C7DAD" w:rsidRDefault="00E24431" w:rsidP="0095391C">
            <w:pPr>
              <w:rPr>
                <w:sz w:val="24"/>
                <w:szCs w:val="24"/>
                <w:lang w:eastAsia="x-none"/>
              </w:rPr>
            </w:pPr>
            <w:r>
              <w:rPr>
                <w:sz w:val="24"/>
                <w:szCs w:val="24"/>
                <w:lang w:eastAsia="x-none"/>
              </w:rPr>
              <w:t>Latency</w:t>
            </w:r>
          </w:p>
        </w:tc>
        <w:tc>
          <w:tcPr>
            <w:tcW w:w="709" w:type="dxa"/>
          </w:tcPr>
          <w:p w:rsidR="00E24431" w:rsidRPr="0080421F" w:rsidRDefault="00E24431" w:rsidP="0095391C">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8" w:type="dxa"/>
          </w:tcPr>
          <w:p w:rsidR="00E24431" w:rsidRPr="0080421F" w:rsidRDefault="00E24431" w:rsidP="0095391C">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00B050"/>
                <w:sz w:val="28"/>
                <w:szCs w:val="24"/>
                <w:lang w:eastAsia="x-none"/>
              </w:rPr>
              <w:t>Ѵ</w:t>
            </w:r>
          </w:p>
        </w:tc>
        <w:tc>
          <w:tcPr>
            <w:tcW w:w="709" w:type="dxa"/>
          </w:tcPr>
          <w:p w:rsidR="00E24431" w:rsidRPr="0080421F" w:rsidRDefault="00E24431" w:rsidP="0095391C">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00B050"/>
                <w:sz w:val="28"/>
                <w:szCs w:val="24"/>
                <w:lang w:eastAsia="x-none"/>
              </w:rPr>
              <w:t>Ѵ</w:t>
            </w:r>
          </w:p>
        </w:tc>
      </w:tr>
      <w:tr w:rsidR="00E24431" w:rsidRPr="0080421F" w:rsidTr="0095391C">
        <w:trPr>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rsidR="00E24431" w:rsidRDefault="00E24431" w:rsidP="0095391C">
            <w:pPr>
              <w:rPr>
                <w:sz w:val="24"/>
                <w:szCs w:val="24"/>
                <w:lang w:eastAsia="x-none"/>
              </w:rPr>
            </w:pPr>
            <w:r>
              <w:rPr>
                <w:sz w:val="24"/>
                <w:szCs w:val="24"/>
                <w:lang w:eastAsia="x-none"/>
              </w:rPr>
              <w:t>Reliability</w:t>
            </w:r>
          </w:p>
        </w:tc>
        <w:tc>
          <w:tcPr>
            <w:tcW w:w="709" w:type="dxa"/>
          </w:tcPr>
          <w:p w:rsidR="00E24431" w:rsidRPr="0080421F" w:rsidRDefault="00E24431" w:rsidP="0095391C">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8" w:type="dxa"/>
          </w:tcPr>
          <w:p w:rsidR="00E24431" w:rsidRPr="0080421F" w:rsidRDefault="00E24431" w:rsidP="0095391C">
            <w:pPr>
              <w:cnfStyle w:val="000000000000" w:firstRow="0" w:lastRow="0" w:firstColumn="0" w:lastColumn="0" w:oddVBand="0" w:evenVBand="0" w:oddHBand="0" w:evenHBand="0" w:firstRowFirstColumn="0" w:firstRowLastColumn="0" w:lastRowFirstColumn="0" w:lastRowLastColumn="0"/>
              <w:rPr>
                <w:b/>
                <w:color w:val="FF0000"/>
                <w:sz w:val="28"/>
                <w:szCs w:val="24"/>
                <w:lang w:eastAsia="x-none"/>
              </w:rPr>
            </w:pPr>
            <w:r w:rsidRPr="0080421F">
              <w:rPr>
                <w:b/>
                <w:color w:val="00B050"/>
                <w:sz w:val="28"/>
                <w:szCs w:val="24"/>
                <w:lang w:eastAsia="x-none"/>
              </w:rPr>
              <w:t>Ѵ</w:t>
            </w:r>
          </w:p>
        </w:tc>
        <w:tc>
          <w:tcPr>
            <w:tcW w:w="709" w:type="dxa"/>
          </w:tcPr>
          <w:p w:rsidR="00E24431" w:rsidRPr="0080421F" w:rsidRDefault="00E24431" w:rsidP="0095391C">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FF0000"/>
                <w:sz w:val="28"/>
                <w:szCs w:val="24"/>
                <w:lang w:eastAsia="x-none"/>
              </w:rPr>
              <w:t>Χ</w:t>
            </w:r>
          </w:p>
        </w:tc>
      </w:tr>
      <w:tr w:rsidR="00E24431" w:rsidRPr="0080421F" w:rsidTr="0095391C">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rsidR="00E24431" w:rsidRDefault="00E24431" w:rsidP="0095391C">
            <w:pPr>
              <w:rPr>
                <w:sz w:val="24"/>
                <w:szCs w:val="24"/>
                <w:lang w:eastAsia="x-none"/>
              </w:rPr>
            </w:pPr>
            <w:r>
              <w:rPr>
                <w:sz w:val="24"/>
                <w:szCs w:val="24"/>
                <w:lang w:eastAsia="x-none"/>
              </w:rPr>
              <w:t>eNB scheduler flexibility</w:t>
            </w:r>
          </w:p>
        </w:tc>
        <w:tc>
          <w:tcPr>
            <w:tcW w:w="709" w:type="dxa"/>
          </w:tcPr>
          <w:p w:rsidR="00E24431" w:rsidRPr="0080421F" w:rsidRDefault="00E24431" w:rsidP="0095391C">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8" w:type="dxa"/>
          </w:tcPr>
          <w:p w:rsidR="00E24431" w:rsidRPr="0080421F" w:rsidRDefault="00E24431" w:rsidP="0095391C">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00B050"/>
                <w:sz w:val="28"/>
                <w:szCs w:val="24"/>
                <w:lang w:eastAsia="x-none"/>
              </w:rPr>
              <w:t>Ѵ</w:t>
            </w:r>
          </w:p>
        </w:tc>
        <w:tc>
          <w:tcPr>
            <w:tcW w:w="709" w:type="dxa"/>
          </w:tcPr>
          <w:p w:rsidR="00E24431" w:rsidRPr="0080421F" w:rsidRDefault="00E24431" w:rsidP="0095391C">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r>
    </w:tbl>
    <w:p w:rsidR="00E24431" w:rsidRPr="00784259" w:rsidRDefault="00E24431" w:rsidP="00E24431">
      <w:pPr>
        <w:pStyle w:val="BodyText"/>
        <w:jc w:val="center"/>
        <w:rPr>
          <w:b/>
          <w:i/>
          <w:lang w:eastAsia="ko-KR"/>
        </w:rPr>
      </w:pPr>
      <w:r w:rsidRPr="00784259">
        <w:rPr>
          <w:b/>
          <w:i/>
          <w:lang w:eastAsia="ko-KR"/>
        </w:rPr>
        <w:t xml:space="preserve">Table 1: </w:t>
      </w:r>
      <w:r>
        <w:rPr>
          <w:b/>
          <w:i/>
          <w:lang w:eastAsia="ko-KR"/>
        </w:rPr>
        <w:t xml:space="preserve">Summary of 3 options for </w:t>
      </w:r>
      <w:r w:rsidRPr="00E24431">
        <w:rPr>
          <w:b/>
          <w:i/>
          <w:lang w:eastAsia="ko-KR"/>
        </w:rPr>
        <w:t>position of k PUSCH repetitions in configured P window</w:t>
      </w:r>
    </w:p>
    <w:p w:rsidR="00822636" w:rsidRPr="00760C29" w:rsidRDefault="00822636" w:rsidP="00760C29"/>
    <w:p w:rsidR="00365723" w:rsidRDefault="008C023F" w:rsidP="00365723">
      <w:pPr>
        <w:pStyle w:val="Heading1"/>
      </w:pPr>
      <w:r>
        <w:t xml:space="preserve">Aspects of </w:t>
      </w:r>
      <w:r w:rsidR="00DA1A28">
        <w:t>UL</w:t>
      </w:r>
      <w:r>
        <w:t>-S</w:t>
      </w:r>
      <w:r w:rsidR="00DA1A28">
        <w:t>PS</w:t>
      </w:r>
      <w:r w:rsidR="00365723">
        <w:t xml:space="preserve">  </w:t>
      </w:r>
    </w:p>
    <w:p w:rsidR="001C2D92" w:rsidRDefault="001C2D92" w:rsidP="008C023F">
      <w:pPr>
        <w:rPr>
          <w:lang w:eastAsia="x-none"/>
        </w:rPr>
      </w:pPr>
      <w:r>
        <w:rPr>
          <w:lang w:eastAsia="x-none"/>
        </w:rPr>
        <w:t xml:space="preserve">Sending the </w:t>
      </w:r>
      <w:r w:rsidR="007E15CA">
        <w:rPr>
          <w:lang w:eastAsia="x-none"/>
        </w:rPr>
        <w:t>HARQ A/N feedbac</w:t>
      </w:r>
      <w:r>
        <w:rPr>
          <w:lang w:eastAsia="x-none"/>
        </w:rPr>
        <w:t>k after the first successful sPU</w:t>
      </w:r>
      <w:r w:rsidR="007E15CA">
        <w:rPr>
          <w:lang w:eastAsia="x-none"/>
        </w:rPr>
        <w:t>SCH decoding within the repetition window</w:t>
      </w:r>
      <w:r>
        <w:rPr>
          <w:lang w:eastAsia="x-none"/>
        </w:rPr>
        <w:t xml:space="preserve"> has no positive impact on one-way UP latency due to the feedback latency</w:t>
      </w:r>
      <w:r w:rsidR="007E15CA">
        <w:rPr>
          <w:lang w:eastAsia="x-none"/>
        </w:rPr>
        <w:t xml:space="preserve">. </w:t>
      </w:r>
      <w:r>
        <w:rPr>
          <w:lang w:eastAsia="x-none"/>
        </w:rPr>
        <w:t xml:space="preserve">The eNB will already have transmitted the K sPUSCH repetitions by the time the UE receives the HARQ A/N feedback. </w:t>
      </w:r>
    </w:p>
    <w:p w:rsidR="008C023F" w:rsidRPr="007E15CA" w:rsidRDefault="00E2456B" w:rsidP="008C023F">
      <w:pPr>
        <w:tabs>
          <w:tab w:val="left" w:pos="1290"/>
        </w:tabs>
        <w:rPr>
          <w:b/>
          <w:i/>
        </w:rPr>
      </w:pPr>
      <w:r>
        <w:rPr>
          <w:b/>
          <w:i/>
        </w:rPr>
        <w:t>Proposal 2</w:t>
      </w:r>
      <w:r w:rsidR="007E15CA" w:rsidRPr="007E15CA">
        <w:rPr>
          <w:b/>
          <w:i/>
        </w:rPr>
        <w:t xml:space="preserve">: </w:t>
      </w:r>
      <w:r w:rsidR="008C023F" w:rsidRPr="007E15CA">
        <w:rPr>
          <w:b/>
          <w:i/>
        </w:rPr>
        <w:t xml:space="preserve">For </w:t>
      </w:r>
      <w:r w:rsidR="001C2D92">
        <w:rPr>
          <w:b/>
          <w:i/>
        </w:rPr>
        <w:t xml:space="preserve">HARQ for </w:t>
      </w:r>
      <w:r w:rsidR="008C023F" w:rsidRPr="007E15CA">
        <w:rPr>
          <w:b/>
          <w:i/>
        </w:rPr>
        <w:t>repeated</w:t>
      </w:r>
      <w:r w:rsidR="001C2D92">
        <w:rPr>
          <w:b/>
          <w:i/>
        </w:rPr>
        <w:t xml:space="preserve"> PUSCH transmissions, the eNB</w:t>
      </w:r>
      <w:r w:rsidR="008C023F" w:rsidRPr="007E15CA">
        <w:rPr>
          <w:b/>
          <w:i/>
        </w:rPr>
        <w:t xml:space="preserve"> shall report HARQ feedback with</w:t>
      </w:r>
      <w:r w:rsidR="001C2D92">
        <w:rPr>
          <w:b/>
          <w:i/>
        </w:rPr>
        <w:t xml:space="preserve"> the timing given by the last PU</w:t>
      </w:r>
      <w:r w:rsidR="008C023F" w:rsidRPr="007E15CA">
        <w:rPr>
          <w:b/>
          <w:i/>
        </w:rPr>
        <w:t>SCH repetition.</w:t>
      </w:r>
    </w:p>
    <w:p w:rsidR="00935A7D" w:rsidRDefault="00935A7D" w:rsidP="00755A47">
      <w:pPr>
        <w:pStyle w:val="BodyText"/>
        <w:rPr>
          <w:lang w:eastAsia="ko-KR"/>
        </w:rPr>
      </w:pPr>
    </w:p>
    <w:p w:rsidR="001C2D92" w:rsidRDefault="001C2D92" w:rsidP="001C2D92">
      <w:pPr>
        <w:rPr>
          <w:lang w:eastAsia="x-none"/>
        </w:rPr>
      </w:pPr>
      <w:r>
        <w:rPr>
          <w:lang w:eastAsia="x-none"/>
        </w:rPr>
        <w:t>The blind sPUSCH repetition assumes the TB is transmitted and repeated on sPUSCH based on (N+1*sTTIs) timing instead of (N+2*L*sTTIs) timing, where L can be in a range of 4 to 8 for 2/3-symbol sTTIs. The sPUSCH transmission processing timing in LTE HRLLC is likely to involve significant design change in the UE.  The LTE HR LLC working Item was started late in Release 15. Although the scope of the working item was reduced to maximising the likelihood of completing the feature within release 15 timeframe, the impact of late specification on current Release-15 sTTI feature implementation cannot be under estimated. For these reasons, it is proposed that repetition based PUSCH reception is a UE capability.</w:t>
      </w:r>
    </w:p>
    <w:p w:rsidR="001C2D92" w:rsidRPr="00754CD6" w:rsidRDefault="00E2456B" w:rsidP="001C2D92">
      <w:pPr>
        <w:rPr>
          <w:b/>
          <w:i/>
          <w:lang w:eastAsia="x-none"/>
        </w:rPr>
      </w:pPr>
      <w:r>
        <w:rPr>
          <w:b/>
          <w:i/>
          <w:lang w:eastAsia="x-none"/>
        </w:rPr>
        <w:t>Proposal 3</w:t>
      </w:r>
      <w:r w:rsidR="001C2D92">
        <w:rPr>
          <w:b/>
          <w:i/>
          <w:lang w:eastAsia="x-none"/>
        </w:rPr>
        <w:t>: Supporting repetition based PU</w:t>
      </w:r>
      <w:r w:rsidR="001C2D92" w:rsidRPr="00754CD6">
        <w:rPr>
          <w:b/>
          <w:i/>
          <w:lang w:eastAsia="x-none"/>
        </w:rPr>
        <w:t>SCH reception is a UE capability.</w:t>
      </w:r>
    </w:p>
    <w:p w:rsidR="001C2D92" w:rsidRPr="00A02707" w:rsidRDefault="001C2D92" w:rsidP="001C2D92">
      <w:pPr>
        <w:pStyle w:val="ListParagraph"/>
        <w:numPr>
          <w:ilvl w:val="0"/>
          <w:numId w:val="33"/>
        </w:numPr>
        <w:rPr>
          <w:b/>
          <w:i/>
          <w:lang w:eastAsia="x-none"/>
        </w:rPr>
      </w:pPr>
      <w:r w:rsidRPr="00A02707">
        <w:rPr>
          <w:b/>
          <w:i/>
          <w:lang w:eastAsia="x-none"/>
        </w:rPr>
        <w:t>The details UE capabilitie</w:t>
      </w:r>
      <w:r>
        <w:rPr>
          <w:b/>
          <w:i/>
          <w:lang w:eastAsia="x-none"/>
        </w:rPr>
        <w:t>s to support repetition based PU</w:t>
      </w:r>
      <w:r w:rsidRPr="00A02707">
        <w:rPr>
          <w:b/>
          <w:i/>
          <w:lang w:eastAsia="x-none"/>
        </w:rPr>
        <w:t>SCH and how UE capability is signalled can be discussed in RAN2.</w:t>
      </w:r>
    </w:p>
    <w:p w:rsidR="001C2D92" w:rsidRDefault="001C2D92" w:rsidP="00755A47">
      <w:pPr>
        <w:pStyle w:val="BodyText"/>
        <w:rPr>
          <w:lang w:eastAsia="ko-KR"/>
        </w:rPr>
      </w:pPr>
    </w:p>
    <w:p w:rsidR="001C2D92" w:rsidRDefault="001C2D92" w:rsidP="00755A47">
      <w:pPr>
        <w:pStyle w:val="BodyText"/>
        <w:rPr>
          <w:lang w:eastAsia="ko-KR"/>
        </w:rPr>
      </w:pPr>
    </w:p>
    <w:bookmarkEnd w:id="2"/>
    <w:p w:rsidR="002D44AF" w:rsidRDefault="002D44AF" w:rsidP="002D44AF">
      <w:pPr>
        <w:pStyle w:val="Heading1"/>
        <w:rPr>
          <w:lang w:eastAsia="zh-TW"/>
        </w:rPr>
      </w:pPr>
      <w:r w:rsidRPr="00807D4E">
        <w:rPr>
          <w:rFonts w:hint="eastAsia"/>
        </w:rPr>
        <w:lastRenderedPageBreak/>
        <w:t>Conclusion</w:t>
      </w:r>
    </w:p>
    <w:p w:rsidR="00EF2B7B" w:rsidRDefault="00EF2B7B" w:rsidP="00EF2B7B">
      <w:pPr>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further discuss</w:t>
      </w:r>
      <w:r>
        <w:rPr>
          <w:rFonts w:eastAsia="SimSun"/>
          <w:lang w:val="en-US"/>
        </w:rPr>
        <w:t xml:space="preserve">ed </w:t>
      </w:r>
      <w:r>
        <w:rPr>
          <w:rFonts w:eastAsia="MS Mincho"/>
          <w:lang w:val="en-US" w:eastAsia="ja-JP"/>
        </w:rPr>
        <w:t xml:space="preserve">aspects of LTE HRLLC </w:t>
      </w:r>
      <w:r w:rsidR="00527FFE">
        <w:rPr>
          <w:rFonts w:eastAsia="MS Mincho"/>
          <w:lang w:val="en-US" w:eastAsia="ja-JP"/>
        </w:rPr>
        <w:t>DL-SCH</w:t>
      </w:r>
      <w:r>
        <w:rPr>
          <w:rFonts w:eastAsia="SimSun"/>
          <w:lang w:val="en-US"/>
        </w:rPr>
        <w:t xml:space="preserve">. </w:t>
      </w:r>
      <w:r w:rsidRPr="00B53DB0">
        <w:rPr>
          <w:rFonts w:eastAsia="SimSun"/>
          <w:lang w:val="en-US"/>
        </w:rPr>
        <w:t xml:space="preserve">The following observations and proposals </w:t>
      </w:r>
      <w:r>
        <w:rPr>
          <w:rFonts w:eastAsia="SimSun"/>
          <w:lang w:val="en-US"/>
        </w:rPr>
        <w:t>were made</w:t>
      </w:r>
      <w:r w:rsidRPr="00B53DB0">
        <w:rPr>
          <w:rFonts w:eastAsia="SimSun"/>
          <w:lang w:val="en-US"/>
        </w:rPr>
        <w:t>.</w:t>
      </w:r>
    </w:p>
    <w:p w:rsidR="001C2D92" w:rsidRPr="001C2D92" w:rsidRDefault="001C2D92" w:rsidP="001C2D92">
      <w:pPr>
        <w:rPr>
          <w:b/>
          <w:i/>
        </w:rPr>
      </w:pPr>
      <w:r w:rsidRPr="0097677D">
        <w:rPr>
          <w:b/>
          <w:i/>
        </w:rPr>
        <w:t xml:space="preserve">Proposal 1: </w:t>
      </w:r>
      <w:r>
        <w:rPr>
          <w:b/>
          <w:i/>
        </w:rPr>
        <w:t xml:space="preserve">Option 2 with </w:t>
      </w:r>
      <w:r w:rsidRPr="00E24431">
        <w:rPr>
          <w:b/>
          <w:i/>
        </w:rPr>
        <w:t>P=1, K repetitions are guaranteed and can start at any point</w:t>
      </w:r>
    </w:p>
    <w:p w:rsidR="001C2D92" w:rsidRPr="007E15CA" w:rsidRDefault="00E2456B" w:rsidP="001C2D92">
      <w:pPr>
        <w:tabs>
          <w:tab w:val="left" w:pos="1290"/>
        </w:tabs>
        <w:rPr>
          <w:b/>
          <w:i/>
        </w:rPr>
      </w:pPr>
      <w:r>
        <w:rPr>
          <w:b/>
          <w:i/>
        </w:rPr>
        <w:t>Proposal 2</w:t>
      </w:r>
      <w:r w:rsidR="001C2D92" w:rsidRPr="007E15CA">
        <w:rPr>
          <w:b/>
          <w:i/>
        </w:rPr>
        <w:t xml:space="preserve">: For </w:t>
      </w:r>
      <w:r w:rsidR="001C2D92">
        <w:rPr>
          <w:b/>
          <w:i/>
        </w:rPr>
        <w:t xml:space="preserve">HARQ for </w:t>
      </w:r>
      <w:r w:rsidR="001C2D92" w:rsidRPr="007E15CA">
        <w:rPr>
          <w:b/>
          <w:i/>
        </w:rPr>
        <w:t>repeated</w:t>
      </w:r>
      <w:r w:rsidR="001C2D92">
        <w:rPr>
          <w:b/>
          <w:i/>
        </w:rPr>
        <w:t xml:space="preserve"> PUSCH transmissions, the eNB</w:t>
      </w:r>
      <w:r w:rsidR="001C2D92" w:rsidRPr="007E15CA">
        <w:rPr>
          <w:b/>
          <w:i/>
        </w:rPr>
        <w:t xml:space="preserve"> shall report HARQ feedback with</w:t>
      </w:r>
      <w:r w:rsidR="001C2D92">
        <w:rPr>
          <w:b/>
          <w:i/>
        </w:rPr>
        <w:t xml:space="preserve"> the timing given by the last PU</w:t>
      </w:r>
      <w:r w:rsidR="001C2D92" w:rsidRPr="007E15CA">
        <w:rPr>
          <w:b/>
          <w:i/>
        </w:rPr>
        <w:t>SCH repetition.</w:t>
      </w:r>
    </w:p>
    <w:p w:rsidR="001C2D92" w:rsidRPr="00754CD6" w:rsidRDefault="00E2456B" w:rsidP="001C2D92">
      <w:pPr>
        <w:rPr>
          <w:b/>
          <w:i/>
          <w:lang w:eastAsia="x-none"/>
        </w:rPr>
      </w:pPr>
      <w:r>
        <w:rPr>
          <w:b/>
          <w:i/>
          <w:lang w:eastAsia="x-none"/>
        </w:rPr>
        <w:t>Proposal 3</w:t>
      </w:r>
      <w:r w:rsidR="001C2D92">
        <w:rPr>
          <w:b/>
          <w:i/>
          <w:lang w:eastAsia="x-none"/>
        </w:rPr>
        <w:t>: Supporting repetition based PU</w:t>
      </w:r>
      <w:r w:rsidR="001C2D92" w:rsidRPr="00754CD6">
        <w:rPr>
          <w:b/>
          <w:i/>
          <w:lang w:eastAsia="x-none"/>
        </w:rPr>
        <w:t>SCH reception is a UE capability.</w:t>
      </w:r>
    </w:p>
    <w:p w:rsidR="001C2D92" w:rsidRPr="00A02707" w:rsidRDefault="001C2D92" w:rsidP="001C2D92">
      <w:pPr>
        <w:pStyle w:val="ListParagraph"/>
        <w:numPr>
          <w:ilvl w:val="0"/>
          <w:numId w:val="33"/>
        </w:numPr>
        <w:rPr>
          <w:b/>
          <w:i/>
          <w:lang w:eastAsia="x-none"/>
        </w:rPr>
      </w:pPr>
      <w:r w:rsidRPr="00A02707">
        <w:rPr>
          <w:b/>
          <w:i/>
          <w:lang w:eastAsia="x-none"/>
        </w:rPr>
        <w:t>The details UE capabilitie</w:t>
      </w:r>
      <w:r>
        <w:rPr>
          <w:b/>
          <w:i/>
          <w:lang w:eastAsia="x-none"/>
        </w:rPr>
        <w:t>s to support repetition based PU</w:t>
      </w:r>
      <w:r w:rsidRPr="00A02707">
        <w:rPr>
          <w:b/>
          <w:i/>
          <w:lang w:eastAsia="x-none"/>
        </w:rPr>
        <w:t>SCH and how UE capability is signalled can be discussed in RAN2.</w:t>
      </w:r>
    </w:p>
    <w:p w:rsidR="00574F2E" w:rsidRDefault="00574F2E" w:rsidP="00574F2E">
      <w:pPr>
        <w:rPr>
          <w:rFonts w:eastAsia="SimSun"/>
          <w:lang w:val="en-US"/>
        </w:rPr>
      </w:pPr>
    </w:p>
    <w:p w:rsidR="002D44AF" w:rsidRPr="00B300C3" w:rsidRDefault="002D44AF" w:rsidP="002D44AF">
      <w:pPr>
        <w:pStyle w:val="Heading1"/>
        <w:rPr>
          <w:lang w:val="en-US"/>
        </w:rPr>
      </w:pPr>
      <w:r>
        <w:rPr>
          <w:rFonts w:hint="eastAsia"/>
          <w:lang w:val="en-US" w:eastAsia="zh-TW"/>
        </w:rPr>
        <w:t>References</w:t>
      </w:r>
    </w:p>
    <w:p w:rsidR="00E21A7D" w:rsidRDefault="00784259" w:rsidP="00FB60B9">
      <w:pPr>
        <w:numPr>
          <w:ilvl w:val="0"/>
          <w:numId w:val="2"/>
        </w:numPr>
        <w:rPr>
          <w:lang w:val="en-US" w:eastAsia="zh-TW"/>
        </w:rPr>
      </w:pPr>
      <w:r>
        <w:rPr>
          <w:lang w:val="en-US" w:eastAsia="zh-TW"/>
        </w:rPr>
        <w:t xml:space="preserve">R1-1802882, </w:t>
      </w:r>
      <w:r w:rsidR="00033FA4">
        <w:rPr>
          <w:lang w:val="en-US" w:eastAsia="zh-TW"/>
        </w:rPr>
        <w:t>Ericsson, Latency for URLLC, RAN1#92, February 2018</w:t>
      </w:r>
    </w:p>
    <w:p w:rsidR="00822636" w:rsidRDefault="00822636" w:rsidP="00822636">
      <w:pPr>
        <w:rPr>
          <w:lang w:val="en-US" w:eastAsia="zh-TW"/>
        </w:rPr>
      </w:pPr>
    </w:p>
    <w:sectPr w:rsidR="008226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30E" w:rsidRDefault="00C6030E">
      <w:r>
        <w:separator/>
      </w:r>
    </w:p>
  </w:endnote>
  <w:endnote w:type="continuationSeparator" w:id="0">
    <w:p w:rsidR="00C6030E" w:rsidRDefault="00C6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30E" w:rsidRDefault="00C6030E">
      <w:r>
        <w:separator/>
      </w:r>
    </w:p>
  </w:footnote>
  <w:footnote w:type="continuationSeparator" w:id="0">
    <w:p w:rsidR="00C6030E" w:rsidRDefault="00C60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90D"/>
    <w:multiLevelType w:val="hybridMultilevel"/>
    <w:tmpl w:val="7128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E66B0"/>
    <w:multiLevelType w:val="hybridMultilevel"/>
    <w:tmpl w:val="74AA1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4106D"/>
    <w:multiLevelType w:val="hybridMultilevel"/>
    <w:tmpl w:val="A39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908A2"/>
    <w:multiLevelType w:val="hybridMultilevel"/>
    <w:tmpl w:val="C338B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47C0F"/>
    <w:multiLevelType w:val="hybridMultilevel"/>
    <w:tmpl w:val="DC7AAF62"/>
    <w:lvl w:ilvl="0" w:tplc="BED2084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D4475FA"/>
    <w:multiLevelType w:val="hybridMultilevel"/>
    <w:tmpl w:val="AEFC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6221C"/>
    <w:multiLevelType w:val="hybridMultilevel"/>
    <w:tmpl w:val="17021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8D102EC"/>
    <w:multiLevelType w:val="hybridMultilevel"/>
    <w:tmpl w:val="82E0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8FA040A"/>
    <w:multiLevelType w:val="hybridMultilevel"/>
    <w:tmpl w:val="32E01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C157A"/>
    <w:multiLevelType w:val="hybridMultilevel"/>
    <w:tmpl w:val="5DBA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B2E83"/>
    <w:multiLevelType w:val="hybridMultilevel"/>
    <w:tmpl w:val="4D20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13"/>
  </w:num>
  <w:num w:numId="4">
    <w:abstractNumId w:val="17"/>
  </w:num>
  <w:num w:numId="5">
    <w:abstractNumId w:val="29"/>
  </w:num>
  <w:num w:numId="6">
    <w:abstractNumId w:val="14"/>
  </w:num>
  <w:num w:numId="7">
    <w:abstractNumId w:val="2"/>
  </w:num>
  <w:num w:numId="8">
    <w:abstractNumId w:val="30"/>
  </w:num>
  <w:num w:numId="9">
    <w:abstractNumId w:val="18"/>
  </w:num>
  <w:num w:numId="10">
    <w:abstractNumId w:val="15"/>
  </w:num>
  <w:num w:numId="11">
    <w:abstractNumId w:val="0"/>
  </w:num>
  <w:num w:numId="12">
    <w:abstractNumId w:val="16"/>
  </w:num>
  <w:num w:numId="13">
    <w:abstractNumId w:val="4"/>
  </w:num>
  <w:num w:numId="14">
    <w:abstractNumId w:val="1"/>
  </w:num>
  <w:num w:numId="15">
    <w:abstractNumId w:val="22"/>
  </w:num>
  <w:num w:numId="16">
    <w:abstractNumId w:val="3"/>
  </w:num>
  <w:num w:numId="17">
    <w:abstractNumId w:val="23"/>
  </w:num>
  <w:num w:numId="18">
    <w:abstractNumId w:val="21"/>
  </w:num>
  <w:num w:numId="19">
    <w:abstractNumId w:val="27"/>
  </w:num>
  <w:num w:numId="20">
    <w:abstractNumId w:val="19"/>
  </w:num>
  <w:num w:numId="21">
    <w:abstractNumId w:val="7"/>
  </w:num>
  <w:num w:numId="22">
    <w:abstractNumId w:val="10"/>
  </w:num>
  <w:num w:numId="23">
    <w:abstractNumId w:val="24"/>
  </w:num>
  <w:num w:numId="24">
    <w:abstractNumId w:val="28"/>
  </w:num>
  <w:num w:numId="25">
    <w:abstractNumId w:val="19"/>
  </w:num>
  <w:num w:numId="26">
    <w:abstractNumId w:val="8"/>
  </w:num>
  <w:num w:numId="27">
    <w:abstractNumId w:val="12"/>
  </w:num>
  <w:num w:numId="28">
    <w:abstractNumId w:val="9"/>
  </w:num>
  <w:num w:numId="29">
    <w:abstractNumId w:val="25"/>
  </w:num>
  <w:num w:numId="30">
    <w:abstractNumId w:val="20"/>
  </w:num>
  <w:num w:numId="31">
    <w:abstractNumId w:val="6"/>
  </w:num>
  <w:num w:numId="32">
    <w:abstractNumId w:val="26"/>
  </w:num>
  <w:num w:numId="3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58"/>
    <w:rsid w:val="00004B5C"/>
    <w:rsid w:val="000054AF"/>
    <w:rsid w:val="00005E14"/>
    <w:rsid w:val="0000797A"/>
    <w:rsid w:val="000121C0"/>
    <w:rsid w:val="00013B2E"/>
    <w:rsid w:val="00015793"/>
    <w:rsid w:val="00015873"/>
    <w:rsid w:val="0002191D"/>
    <w:rsid w:val="000222CB"/>
    <w:rsid w:val="0002426D"/>
    <w:rsid w:val="000266A0"/>
    <w:rsid w:val="00026F21"/>
    <w:rsid w:val="00030170"/>
    <w:rsid w:val="000306A4"/>
    <w:rsid w:val="00031C1D"/>
    <w:rsid w:val="00032F6B"/>
    <w:rsid w:val="00033FA4"/>
    <w:rsid w:val="000343F5"/>
    <w:rsid w:val="00034473"/>
    <w:rsid w:val="00035C8A"/>
    <w:rsid w:val="00036802"/>
    <w:rsid w:val="00036E9D"/>
    <w:rsid w:val="000410EC"/>
    <w:rsid w:val="00041C77"/>
    <w:rsid w:val="00043A47"/>
    <w:rsid w:val="0004557B"/>
    <w:rsid w:val="000472D9"/>
    <w:rsid w:val="00047DB7"/>
    <w:rsid w:val="00053BDB"/>
    <w:rsid w:val="00053C5F"/>
    <w:rsid w:val="00054D06"/>
    <w:rsid w:val="00056973"/>
    <w:rsid w:val="00057DC0"/>
    <w:rsid w:val="00064609"/>
    <w:rsid w:val="000646D3"/>
    <w:rsid w:val="00065840"/>
    <w:rsid w:val="00065B1A"/>
    <w:rsid w:val="000672B2"/>
    <w:rsid w:val="0006733D"/>
    <w:rsid w:val="000728B9"/>
    <w:rsid w:val="00072D4C"/>
    <w:rsid w:val="00074BF1"/>
    <w:rsid w:val="00075A79"/>
    <w:rsid w:val="000804BB"/>
    <w:rsid w:val="00082AA4"/>
    <w:rsid w:val="000837A9"/>
    <w:rsid w:val="000845E5"/>
    <w:rsid w:val="0008693B"/>
    <w:rsid w:val="00087287"/>
    <w:rsid w:val="0008738E"/>
    <w:rsid w:val="00093E7E"/>
    <w:rsid w:val="0009679F"/>
    <w:rsid w:val="00096F03"/>
    <w:rsid w:val="00097D5F"/>
    <w:rsid w:val="000A02F0"/>
    <w:rsid w:val="000A28EE"/>
    <w:rsid w:val="000A2E10"/>
    <w:rsid w:val="000A3132"/>
    <w:rsid w:val="000A6D5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8BB"/>
    <w:rsid w:val="000D6CFC"/>
    <w:rsid w:val="000D6E58"/>
    <w:rsid w:val="000E005A"/>
    <w:rsid w:val="000E16EB"/>
    <w:rsid w:val="000E284C"/>
    <w:rsid w:val="000E469E"/>
    <w:rsid w:val="000E4A2D"/>
    <w:rsid w:val="000E69EA"/>
    <w:rsid w:val="000F3EA8"/>
    <w:rsid w:val="000F3F42"/>
    <w:rsid w:val="000F4EA3"/>
    <w:rsid w:val="000F7592"/>
    <w:rsid w:val="000F7730"/>
    <w:rsid w:val="000F7EFE"/>
    <w:rsid w:val="001010BC"/>
    <w:rsid w:val="001012D3"/>
    <w:rsid w:val="00101381"/>
    <w:rsid w:val="001033DD"/>
    <w:rsid w:val="00105072"/>
    <w:rsid w:val="001069F2"/>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1C4E"/>
    <w:rsid w:val="00132A1B"/>
    <w:rsid w:val="00132BEB"/>
    <w:rsid w:val="001354B3"/>
    <w:rsid w:val="00135703"/>
    <w:rsid w:val="00135ED2"/>
    <w:rsid w:val="00137B0F"/>
    <w:rsid w:val="0014010C"/>
    <w:rsid w:val="0014085D"/>
    <w:rsid w:val="00141DB0"/>
    <w:rsid w:val="00143591"/>
    <w:rsid w:val="00143961"/>
    <w:rsid w:val="0014420A"/>
    <w:rsid w:val="00144695"/>
    <w:rsid w:val="0014651A"/>
    <w:rsid w:val="00147E63"/>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1A74"/>
    <w:rsid w:val="001820C0"/>
    <w:rsid w:val="00182A9B"/>
    <w:rsid w:val="00182B95"/>
    <w:rsid w:val="00183A2C"/>
    <w:rsid w:val="00183D95"/>
    <w:rsid w:val="001842CE"/>
    <w:rsid w:val="00185345"/>
    <w:rsid w:val="00187081"/>
    <w:rsid w:val="001911A9"/>
    <w:rsid w:val="00191AD9"/>
    <w:rsid w:val="0019315E"/>
    <w:rsid w:val="001937BB"/>
    <w:rsid w:val="00194839"/>
    <w:rsid w:val="00194FCC"/>
    <w:rsid w:val="001968B4"/>
    <w:rsid w:val="0019768C"/>
    <w:rsid w:val="001A08AA"/>
    <w:rsid w:val="001A0F90"/>
    <w:rsid w:val="001A145D"/>
    <w:rsid w:val="001A3437"/>
    <w:rsid w:val="001A4EA6"/>
    <w:rsid w:val="001A5826"/>
    <w:rsid w:val="001A6300"/>
    <w:rsid w:val="001B3867"/>
    <w:rsid w:val="001B6CCC"/>
    <w:rsid w:val="001C0D39"/>
    <w:rsid w:val="001C2D92"/>
    <w:rsid w:val="001C2EA0"/>
    <w:rsid w:val="001C3D1A"/>
    <w:rsid w:val="001C413A"/>
    <w:rsid w:val="001C491E"/>
    <w:rsid w:val="001C5A24"/>
    <w:rsid w:val="001D028C"/>
    <w:rsid w:val="001D131B"/>
    <w:rsid w:val="001D16B2"/>
    <w:rsid w:val="001D50EA"/>
    <w:rsid w:val="001D72E5"/>
    <w:rsid w:val="001D7D29"/>
    <w:rsid w:val="001E0941"/>
    <w:rsid w:val="001E19B5"/>
    <w:rsid w:val="001E3B39"/>
    <w:rsid w:val="001E63A1"/>
    <w:rsid w:val="001E7742"/>
    <w:rsid w:val="001E7D11"/>
    <w:rsid w:val="001F0F28"/>
    <w:rsid w:val="001F20F2"/>
    <w:rsid w:val="001F2672"/>
    <w:rsid w:val="001F3A4A"/>
    <w:rsid w:val="001F6689"/>
    <w:rsid w:val="001F68B2"/>
    <w:rsid w:val="002004AE"/>
    <w:rsid w:val="002023A0"/>
    <w:rsid w:val="00202AE7"/>
    <w:rsid w:val="00202E65"/>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96D"/>
    <w:rsid w:val="00227253"/>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2A77"/>
    <w:rsid w:val="002863A3"/>
    <w:rsid w:val="00287850"/>
    <w:rsid w:val="00287BC6"/>
    <w:rsid w:val="00290A3F"/>
    <w:rsid w:val="00290BF3"/>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523F"/>
    <w:rsid w:val="002B554A"/>
    <w:rsid w:val="002B6292"/>
    <w:rsid w:val="002B6CEF"/>
    <w:rsid w:val="002B7BC4"/>
    <w:rsid w:val="002B7BFF"/>
    <w:rsid w:val="002C2D87"/>
    <w:rsid w:val="002C3F4C"/>
    <w:rsid w:val="002C45AB"/>
    <w:rsid w:val="002C5300"/>
    <w:rsid w:val="002D06F5"/>
    <w:rsid w:val="002D1BF6"/>
    <w:rsid w:val="002D2C39"/>
    <w:rsid w:val="002D36ED"/>
    <w:rsid w:val="002D402C"/>
    <w:rsid w:val="002D44AF"/>
    <w:rsid w:val="002D483F"/>
    <w:rsid w:val="002D59A0"/>
    <w:rsid w:val="002D69AB"/>
    <w:rsid w:val="002D75C4"/>
    <w:rsid w:val="002E0151"/>
    <w:rsid w:val="002E08D7"/>
    <w:rsid w:val="002E42E8"/>
    <w:rsid w:val="002E4368"/>
    <w:rsid w:val="002E5799"/>
    <w:rsid w:val="002E5EFC"/>
    <w:rsid w:val="002E6BC6"/>
    <w:rsid w:val="002E7DE5"/>
    <w:rsid w:val="002F01C0"/>
    <w:rsid w:val="002F030F"/>
    <w:rsid w:val="002F2B29"/>
    <w:rsid w:val="002F300C"/>
    <w:rsid w:val="002F3BD7"/>
    <w:rsid w:val="002F3D32"/>
    <w:rsid w:val="002F4093"/>
    <w:rsid w:val="002F40CC"/>
    <w:rsid w:val="002F428E"/>
    <w:rsid w:val="002F4AD7"/>
    <w:rsid w:val="002F63F6"/>
    <w:rsid w:val="002F7D50"/>
    <w:rsid w:val="00300D2E"/>
    <w:rsid w:val="00302C96"/>
    <w:rsid w:val="003052DA"/>
    <w:rsid w:val="003068AB"/>
    <w:rsid w:val="003071FF"/>
    <w:rsid w:val="00307EEC"/>
    <w:rsid w:val="00313089"/>
    <w:rsid w:val="0031352F"/>
    <w:rsid w:val="003140CB"/>
    <w:rsid w:val="003168BC"/>
    <w:rsid w:val="00317783"/>
    <w:rsid w:val="003210CC"/>
    <w:rsid w:val="0032165D"/>
    <w:rsid w:val="003230B0"/>
    <w:rsid w:val="00323842"/>
    <w:rsid w:val="00325AD5"/>
    <w:rsid w:val="00326B16"/>
    <w:rsid w:val="00330AB0"/>
    <w:rsid w:val="00331960"/>
    <w:rsid w:val="00331B14"/>
    <w:rsid w:val="00331F8D"/>
    <w:rsid w:val="00331F9B"/>
    <w:rsid w:val="00335806"/>
    <w:rsid w:val="003366B3"/>
    <w:rsid w:val="003379C2"/>
    <w:rsid w:val="00337E39"/>
    <w:rsid w:val="00340510"/>
    <w:rsid w:val="003411C2"/>
    <w:rsid w:val="00342018"/>
    <w:rsid w:val="00342AAB"/>
    <w:rsid w:val="00343440"/>
    <w:rsid w:val="00343B2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13B"/>
    <w:rsid w:val="003A7A90"/>
    <w:rsid w:val="003A7FDA"/>
    <w:rsid w:val="003B037E"/>
    <w:rsid w:val="003B1CD7"/>
    <w:rsid w:val="003B25A7"/>
    <w:rsid w:val="003B360D"/>
    <w:rsid w:val="003B44FC"/>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D7A2F"/>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B77"/>
    <w:rsid w:val="00427DBF"/>
    <w:rsid w:val="00435A5B"/>
    <w:rsid w:val="00436340"/>
    <w:rsid w:val="00436526"/>
    <w:rsid w:val="00444225"/>
    <w:rsid w:val="0044545F"/>
    <w:rsid w:val="00445D09"/>
    <w:rsid w:val="00445D1B"/>
    <w:rsid w:val="004502EA"/>
    <w:rsid w:val="00450FF6"/>
    <w:rsid w:val="00452AF3"/>
    <w:rsid w:val="0045375B"/>
    <w:rsid w:val="004539A7"/>
    <w:rsid w:val="00454F89"/>
    <w:rsid w:val="00455F80"/>
    <w:rsid w:val="00456BEA"/>
    <w:rsid w:val="00457C47"/>
    <w:rsid w:val="004652DB"/>
    <w:rsid w:val="00465E6E"/>
    <w:rsid w:val="004707C7"/>
    <w:rsid w:val="004714C0"/>
    <w:rsid w:val="00472056"/>
    <w:rsid w:val="00472AA7"/>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0DCD"/>
    <w:rsid w:val="004E1154"/>
    <w:rsid w:val="004E13F4"/>
    <w:rsid w:val="004E23DE"/>
    <w:rsid w:val="004E34F7"/>
    <w:rsid w:val="004E4003"/>
    <w:rsid w:val="004E500C"/>
    <w:rsid w:val="004E5190"/>
    <w:rsid w:val="004E7758"/>
    <w:rsid w:val="004F03DF"/>
    <w:rsid w:val="004F0B5D"/>
    <w:rsid w:val="004F40D3"/>
    <w:rsid w:val="004F59A8"/>
    <w:rsid w:val="004F74EA"/>
    <w:rsid w:val="00501517"/>
    <w:rsid w:val="0050169B"/>
    <w:rsid w:val="00502EF2"/>
    <w:rsid w:val="00503690"/>
    <w:rsid w:val="00503C68"/>
    <w:rsid w:val="00504C1D"/>
    <w:rsid w:val="00505BFA"/>
    <w:rsid w:val="00506586"/>
    <w:rsid w:val="0050706F"/>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27FFE"/>
    <w:rsid w:val="00530A13"/>
    <w:rsid w:val="00530F0C"/>
    <w:rsid w:val="00536AB5"/>
    <w:rsid w:val="005400D0"/>
    <w:rsid w:val="005406D9"/>
    <w:rsid w:val="005412AC"/>
    <w:rsid w:val="00542CB4"/>
    <w:rsid w:val="00545B7B"/>
    <w:rsid w:val="00547ECB"/>
    <w:rsid w:val="00551B47"/>
    <w:rsid w:val="0055331A"/>
    <w:rsid w:val="005534EE"/>
    <w:rsid w:val="00554E86"/>
    <w:rsid w:val="00555C90"/>
    <w:rsid w:val="00556A55"/>
    <w:rsid w:val="00561966"/>
    <w:rsid w:val="00563111"/>
    <w:rsid w:val="00564539"/>
    <w:rsid w:val="005724AC"/>
    <w:rsid w:val="00574F2E"/>
    <w:rsid w:val="00577349"/>
    <w:rsid w:val="00577842"/>
    <w:rsid w:val="00580522"/>
    <w:rsid w:val="005806AA"/>
    <w:rsid w:val="00580EF2"/>
    <w:rsid w:val="0058668B"/>
    <w:rsid w:val="00586BDE"/>
    <w:rsid w:val="0059165F"/>
    <w:rsid w:val="00592F1B"/>
    <w:rsid w:val="00593026"/>
    <w:rsid w:val="005937DC"/>
    <w:rsid w:val="00593800"/>
    <w:rsid w:val="00595B59"/>
    <w:rsid w:val="005965DF"/>
    <w:rsid w:val="005A023B"/>
    <w:rsid w:val="005A17B1"/>
    <w:rsid w:val="005A2E7A"/>
    <w:rsid w:val="005A40A6"/>
    <w:rsid w:val="005A6683"/>
    <w:rsid w:val="005A79A7"/>
    <w:rsid w:val="005B01DC"/>
    <w:rsid w:val="005B193D"/>
    <w:rsid w:val="005B1F15"/>
    <w:rsid w:val="005B3F53"/>
    <w:rsid w:val="005B4416"/>
    <w:rsid w:val="005B4602"/>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23BA"/>
    <w:rsid w:val="005E27EF"/>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0EFC"/>
    <w:rsid w:val="00621321"/>
    <w:rsid w:val="00622066"/>
    <w:rsid w:val="006226BC"/>
    <w:rsid w:val="00624011"/>
    <w:rsid w:val="006242B7"/>
    <w:rsid w:val="0063019F"/>
    <w:rsid w:val="00630F44"/>
    <w:rsid w:val="006320EF"/>
    <w:rsid w:val="00636BCC"/>
    <w:rsid w:val="00641096"/>
    <w:rsid w:val="006428A0"/>
    <w:rsid w:val="0064474D"/>
    <w:rsid w:val="00644DBB"/>
    <w:rsid w:val="00645845"/>
    <w:rsid w:val="00646C17"/>
    <w:rsid w:val="006517D0"/>
    <w:rsid w:val="00651807"/>
    <w:rsid w:val="006525CF"/>
    <w:rsid w:val="0065310A"/>
    <w:rsid w:val="00654F94"/>
    <w:rsid w:val="006557C0"/>
    <w:rsid w:val="00656D64"/>
    <w:rsid w:val="00656ECB"/>
    <w:rsid w:val="0065702D"/>
    <w:rsid w:val="00662682"/>
    <w:rsid w:val="0066275E"/>
    <w:rsid w:val="00663C2D"/>
    <w:rsid w:val="00665A62"/>
    <w:rsid w:val="00665C04"/>
    <w:rsid w:val="00666664"/>
    <w:rsid w:val="0066734B"/>
    <w:rsid w:val="00670166"/>
    <w:rsid w:val="00671796"/>
    <w:rsid w:val="00671BEF"/>
    <w:rsid w:val="00674C3D"/>
    <w:rsid w:val="00675AB9"/>
    <w:rsid w:val="00676F9F"/>
    <w:rsid w:val="0068259C"/>
    <w:rsid w:val="0068272F"/>
    <w:rsid w:val="00683EB8"/>
    <w:rsid w:val="00684722"/>
    <w:rsid w:val="00684819"/>
    <w:rsid w:val="0068496A"/>
    <w:rsid w:val="00684B13"/>
    <w:rsid w:val="0068602C"/>
    <w:rsid w:val="0068666D"/>
    <w:rsid w:val="00690EB8"/>
    <w:rsid w:val="00692002"/>
    <w:rsid w:val="00692087"/>
    <w:rsid w:val="00695EFE"/>
    <w:rsid w:val="006A30C0"/>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1634"/>
    <w:rsid w:val="006D24CA"/>
    <w:rsid w:val="006D2C0C"/>
    <w:rsid w:val="006D69C6"/>
    <w:rsid w:val="006E0979"/>
    <w:rsid w:val="006E50C9"/>
    <w:rsid w:val="006E6BF4"/>
    <w:rsid w:val="006E7B14"/>
    <w:rsid w:val="006F2CE0"/>
    <w:rsid w:val="00700B39"/>
    <w:rsid w:val="00702D49"/>
    <w:rsid w:val="007033C1"/>
    <w:rsid w:val="0070364A"/>
    <w:rsid w:val="00704E63"/>
    <w:rsid w:val="00705FEC"/>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5ED8"/>
    <w:rsid w:val="0073609F"/>
    <w:rsid w:val="00736380"/>
    <w:rsid w:val="00737559"/>
    <w:rsid w:val="0074015A"/>
    <w:rsid w:val="007428EA"/>
    <w:rsid w:val="00743747"/>
    <w:rsid w:val="00743B3F"/>
    <w:rsid w:val="00744542"/>
    <w:rsid w:val="00744707"/>
    <w:rsid w:val="00744EEC"/>
    <w:rsid w:val="00745A07"/>
    <w:rsid w:val="00750F62"/>
    <w:rsid w:val="00751D28"/>
    <w:rsid w:val="00753075"/>
    <w:rsid w:val="0075476A"/>
    <w:rsid w:val="00754CD6"/>
    <w:rsid w:val="00755538"/>
    <w:rsid w:val="00755A47"/>
    <w:rsid w:val="00755EDF"/>
    <w:rsid w:val="007602AE"/>
    <w:rsid w:val="00760C29"/>
    <w:rsid w:val="00763228"/>
    <w:rsid w:val="007644DE"/>
    <w:rsid w:val="0076592F"/>
    <w:rsid w:val="0077340D"/>
    <w:rsid w:val="00773C45"/>
    <w:rsid w:val="00775B54"/>
    <w:rsid w:val="00775E94"/>
    <w:rsid w:val="00777A9B"/>
    <w:rsid w:val="00777BBC"/>
    <w:rsid w:val="00777DAE"/>
    <w:rsid w:val="0078108A"/>
    <w:rsid w:val="00781B2C"/>
    <w:rsid w:val="00782723"/>
    <w:rsid w:val="00782BEB"/>
    <w:rsid w:val="00784117"/>
    <w:rsid w:val="00784259"/>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2908"/>
    <w:rsid w:val="007C2FA0"/>
    <w:rsid w:val="007C3EAA"/>
    <w:rsid w:val="007C6033"/>
    <w:rsid w:val="007C610E"/>
    <w:rsid w:val="007C7639"/>
    <w:rsid w:val="007D02A3"/>
    <w:rsid w:val="007D0F9C"/>
    <w:rsid w:val="007D12E6"/>
    <w:rsid w:val="007D5710"/>
    <w:rsid w:val="007D5A92"/>
    <w:rsid w:val="007D7B79"/>
    <w:rsid w:val="007E0CEA"/>
    <w:rsid w:val="007E106C"/>
    <w:rsid w:val="007E15CA"/>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866"/>
    <w:rsid w:val="00806C5F"/>
    <w:rsid w:val="00807D4E"/>
    <w:rsid w:val="0081359C"/>
    <w:rsid w:val="00814B2E"/>
    <w:rsid w:val="00814B66"/>
    <w:rsid w:val="0081529A"/>
    <w:rsid w:val="00816505"/>
    <w:rsid w:val="00820C50"/>
    <w:rsid w:val="00820C8C"/>
    <w:rsid w:val="008215E2"/>
    <w:rsid w:val="00822512"/>
    <w:rsid w:val="00822636"/>
    <w:rsid w:val="00823592"/>
    <w:rsid w:val="0082598F"/>
    <w:rsid w:val="008266AE"/>
    <w:rsid w:val="0082795C"/>
    <w:rsid w:val="00832036"/>
    <w:rsid w:val="008340F3"/>
    <w:rsid w:val="008357E1"/>
    <w:rsid w:val="008358C3"/>
    <w:rsid w:val="00836673"/>
    <w:rsid w:val="00836F63"/>
    <w:rsid w:val="00840112"/>
    <w:rsid w:val="00840386"/>
    <w:rsid w:val="008419F9"/>
    <w:rsid w:val="00841B85"/>
    <w:rsid w:val="00843E19"/>
    <w:rsid w:val="00844059"/>
    <w:rsid w:val="00844166"/>
    <w:rsid w:val="008448CC"/>
    <w:rsid w:val="008458F7"/>
    <w:rsid w:val="00847492"/>
    <w:rsid w:val="00850BE7"/>
    <w:rsid w:val="00850E54"/>
    <w:rsid w:val="00853968"/>
    <w:rsid w:val="008553A6"/>
    <w:rsid w:val="00856958"/>
    <w:rsid w:val="00857171"/>
    <w:rsid w:val="0085736A"/>
    <w:rsid w:val="00857B52"/>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1357"/>
    <w:rsid w:val="008914A7"/>
    <w:rsid w:val="00894A86"/>
    <w:rsid w:val="00895A68"/>
    <w:rsid w:val="008964B8"/>
    <w:rsid w:val="008A0232"/>
    <w:rsid w:val="008A5E57"/>
    <w:rsid w:val="008A618D"/>
    <w:rsid w:val="008A69F1"/>
    <w:rsid w:val="008B0F4D"/>
    <w:rsid w:val="008B382D"/>
    <w:rsid w:val="008C023F"/>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EED"/>
    <w:rsid w:val="008F7610"/>
    <w:rsid w:val="008F7BDE"/>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5678"/>
    <w:rsid w:val="00915B86"/>
    <w:rsid w:val="00917279"/>
    <w:rsid w:val="00917AFE"/>
    <w:rsid w:val="00921058"/>
    <w:rsid w:val="009241CD"/>
    <w:rsid w:val="0092780E"/>
    <w:rsid w:val="00930751"/>
    <w:rsid w:val="0093302B"/>
    <w:rsid w:val="00934F9C"/>
    <w:rsid w:val="00935A7D"/>
    <w:rsid w:val="00936088"/>
    <w:rsid w:val="009367DB"/>
    <w:rsid w:val="0093767B"/>
    <w:rsid w:val="00937794"/>
    <w:rsid w:val="0094517F"/>
    <w:rsid w:val="00945A15"/>
    <w:rsid w:val="00946972"/>
    <w:rsid w:val="0094697D"/>
    <w:rsid w:val="00946AD1"/>
    <w:rsid w:val="00947318"/>
    <w:rsid w:val="00950F0C"/>
    <w:rsid w:val="0095102F"/>
    <w:rsid w:val="00952A36"/>
    <w:rsid w:val="0095419F"/>
    <w:rsid w:val="0095462C"/>
    <w:rsid w:val="00954DF6"/>
    <w:rsid w:val="009554EE"/>
    <w:rsid w:val="00955A29"/>
    <w:rsid w:val="00955C2B"/>
    <w:rsid w:val="00955FF6"/>
    <w:rsid w:val="00963A6D"/>
    <w:rsid w:val="009651BD"/>
    <w:rsid w:val="009708A2"/>
    <w:rsid w:val="00971B09"/>
    <w:rsid w:val="00972BAE"/>
    <w:rsid w:val="00974CD3"/>
    <w:rsid w:val="00975596"/>
    <w:rsid w:val="0097677D"/>
    <w:rsid w:val="00976B0F"/>
    <w:rsid w:val="00983910"/>
    <w:rsid w:val="009849B6"/>
    <w:rsid w:val="009853B6"/>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0D25"/>
    <w:rsid w:val="009B43BB"/>
    <w:rsid w:val="009B710B"/>
    <w:rsid w:val="009C0495"/>
    <w:rsid w:val="009C0727"/>
    <w:rsid w:val="009C4F87"/>
    <w:rsid w:val="009C5587"/>
    <w:rsid w:val="009C5A3F"/>
    <w:rsid w:val="009C7A70"/>
    <w:rsid w:val="009D0978"/>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6F74"/>
    <w:rsid w:val="009F71C4"/>
    <w:rsid w:val="009F7828"/>
    <w:rsid w:val="00A0110C"/>
    <w:rsid w:val="00A03435"/>
    <w:rsid w:val="00A04DE6"/>
    <w:rsid w:val="00A109B9"/>
    <w:rsid w:val="00A1185D"/>
    <w:rsid w:val="00A12436"/>
    <w:rsid w:val="00A13286"/>
    <w:rsid w:val="00A1405E"/>
    <w:rsid w:val="00A157D0"/>
    <w:rsid w:val="00A15E51"/>
    <w:rsid w:val="00A16F53"/>
    <w:rsid w:val="00A2310B"/>
    <w:rsid w:val="00A24208"/>
    <w:rsid w:val="00A25815"/>
    <w:rsid w:val="00A275EF"/>
    <w:rsid w:val="00A2789E"/>
    <w:rsid w:val="00A3036D"/>
    <w:rsid w:val="00A31A91"/>
    <w:rsid w:val="00A31BCD"/>
    <w:rsid w:val="00A32693"/>
    <w:rsid w:val="00A35C04"/>
    <w:rsid w:val="00A4034D"/>
    <w:rsid w:val="00A4100C"/>
    <w:rsid w:val="00A41F00"/>
    <w:rsid w:val="00A41FD3"/>
    <w:rsid w:val="00A4320B"/>
    <w:rsid w:val="00A4354B"/>
    <w:rsid w:val="00A46DA8"/>
    <w:rsid w:val="00A5255F"/>
    <w:rsid w:val="00A5364F"/>
    <w:rsid w:val="00A546BB"/>
    <w:rsid w:val="00A54EC8"/>
    <w:rsid w:val="00A550FF"/>
    <w:rsid w:val="00A566E3"/>
    <w:rsid w:val="00A56E39"/>
    <w:rsid w:val="00A57FFE"/>
    <w:rsid w:val="00A64E33"/>
    <w:rsid w:val="00A64E87"/>
    <w:rsid w:val="00A6590A"/>
    <w:rsid w:val="00A6636A"/>
    <w:rsid w:val="00A66CB6"/>
    <w:rsid w:val="00A7008F"/>
    <w:rsid w:val="00A701AF"/>
    <w:rsid w:val="00A701CF"/>
    <w:rsid w:val="00A70460"/>
    <w:rsid w:val="00A70A73"/>
    <w:rsid w:val="00A732FA"/>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2F4A"/>
    <w:rsid w:val="00A93808"/>
    <w:rsid w:val="00A93C1A"/>
    <w:rsid w:val="00A94A47"/>
    <w:rsid w:val="00AA127E"/>
    <w:rsid w:val="00AA25F0"/>
    <w:rsid w:val="00AA3AE8"/>
    <w:rsid w:val="00AA4F2D"/>
    <w:rsid w:val="00AA596D"/>
    <w:rsid w:val="00AA63BB"/>
    <w:rsid w:val="00AA7450"/>
    <w:rsid w:val="00AA7A65"/>
    <w:rsid w:val="00AB1F6F"/>
    <w:rsid w:val="00AB2764"/>
    <w:rsid w:val="00AB297C"/>
    <w:rsid w:val="00AB65CC"/>
    <w:rsid w:val="00AB6E69"/>
    <w:rsid w:val="00AB71FD"/>
    <w:rsid w:val="00AB7939"/>
    <w:rsid w:val="00AC0B1D"/>
    <w:rsid w:val="00AC1DE0"/>
    <w:rsid w:val="00AC3888"/>
    <w:rsid w:val="00AC5074"/>
    <w:rsid w:val="00AC66AC"/>
    <w:rsid w:val="00AC70B9"/>
    <w:rsid w:val="00AD0E3F"/>
    <w:rsid w:val="00AD72EE"/>
    <w:rsid w:val="00AD7469"/>
    <w:rsid w:val="00AD7B41"/>
    <w:rsid w:val="00AE1B83"/>
    <w:rsid w:val="00AE2ADB"/>
    <w:rsid w:val="00AE3123"/>
    <w:rsid w:val="00AE5070"/>
    <w:rsid w:val="00AE5297"/>
    <w:rsid w:val="00AE578C"/>
    <w:rsid w:val="00AE5981"/>
    <w:rsid w:val="00AE78E1"/>
    <w:rsid w:val="00AF15BD"/>
    <w:rsid w:val="00AF2EAD"/>
    <w:rsid w:val="00AF2FF1"/>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559"/>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459E"/>
    <w:rsid w:val="00B75BCF"/>
    <w:rsid w:val="00B76818"/>
    <w:rsid w:val="00B77003"/>
    <w:rsid w:val="00B80374"/>
    <w:rsid w:val="00B809A2"/>
    <w:rsid w:val="00B80F90"/>
    <w:rsid w:val="00B811A6"/>
    <w:rsid w:val="00B8139B"/>
    <w:rsid w:val="00B82065"/>
    <w:rsid w:val="00B83408"/>
    <w:rsid w:val="00B83B97"/>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1FFF"/>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5FC6"/>
    <w:rsid w:val="00BE7DB4"/>
    <w:rsid w:val="00BF092F"/>
    <w:rsid w:val="00BF1F30"/>
    <w:rsid w:val="00BF4C33"/>
    <w:rsid w:val="00BF5D84"/>
    <w:rsid w:val="00BF61CA"/>
    <w:rsid w:val="00BF6AA1"/>
    <w:rsid w:val="00BF6F01"/>
    <w:rsid w:val="00C02377"/>
    <w:rsid w:val="00C02E33"/>
    <w:rsid w:val="00C06FC1"/>
    <w:rsid w:val="00C070A4"/>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030E"/>
    <w:rsid w:val="00C66897"/>
    <w:rsid w:val="00C71FFF"/>
    <w:rsid w:val="00C7254C"/>
    <w:rsid w:val="00C73AFE"/>
    <w:rsid w:val="00C74EF8"/>
    <w:rsid w:val="00C773D8"/>
    <w:rsid w:val="00C81936"/>
    <w:rsid w:val="00C81DF2"/>
    <w:rsid w:val="00C81E2C"/>
    <w:rsid w:val="00C81F3B"/>
    <w:rsid w:val="00C83C97"/>
    <w:rsid w:val="00C83EA2"/>
    <w:rsid w:val="00C8492D"/>
    <w:rsid w:val="00C8645B"/>
    <w:rsid w:val="00C92E43"/>
    <w:rsid w:val="00C942F0"/>
    <w:rsid w:val="00C949D7"/>
    <w:rsid w:val="00C96BA3"/>
    <w:rsid w:val="00C973E3"/>
    <w:rsid w:val="00CA3B64"/>
    <w:rsid w:val="00CA4F52"/>
    <w:rsid w:val="00CA5E21"/>
    <w:rsid w:val="00CA5FAF"/>
    <w:rsid w:val="00CB044C"/>
    <w:rsid w:val="00CB0504"/>
    <w:rsid w:val="00CB2732"/>
    <w:rsid w:val="00CB2C48"/>
    <w:rsid w:val="00CB4372"/>
    <w:rsid w:val="00CB5A7C"/>
    <w:rsid w:val="00CB6577"/>
    <w:rsid w:val="00CC05FC"/>
    <w:rsid w:val="00CC34AB"/>
    <w:rsid w:val="00CC6210"/>
    <w:rsid w:val="00CD230D"/>
    <w:rsid w:val="00CD26E8"/>
    <w:rsid w:val="00CD2E36"/>
    <w:rsid w:val="00CD33AC"/>
    <w:rsid w:val="00CD4202"/>
    <w:rsid w:val="00CD6646"/>
    <w:rsid w:val="00CE05F2"/>
    <w:rsid w:val="00CE09A3"/>
    <w:rsid w:val="00CE3C2C"/>
    <w:rsid w:val="00CE4360"/>
    <w:rsid w:val="00CE7B9B"/>
    <w:rsid w:val="00CF35F4"/>
    <w:rsid w:val="00CF4714"/>
    <w:rsid w:val="00CF675E"/>
    <w:rsid w:val="00CF68F9"/>
    <w:rsid w:val="00CF74E1"/>
    <w:rsid w:val="00D01295"/>
    <w:rsid w:val="00D0197A"/>
    <w:rsid w:val="00D05D62"/>
    <w:rsid w:val="00D05D8B"/>
    <w:rsid w:val="00D06E88"/>
    <w:rsid w:val="00D07663"/>
    <w:rsid w:val="00D07AD9"/>
    <w:rsid w:val="00D10B52"/>
    <w:rsid w:val="00D1110D"/>
    <w:rsid w:val="00D11E51"/>
    <w:rsid w:val="00D135C7"/>
    <w:rsid w:val="00D13BD9"/>
    <w:rsid w:val="00D1584D"/>
    <w:rsid w:val="00D174AE"/>
    <w:rsid w:val="00D1782A"/>
    <w:rsid w:val="00D21EC1"/>
    <w:rsid w:val="00D22A76"/>
    <w:rsid w:val="00D23219"/>
    <w:rsid w:val="00D232A9"/>
    <w:rsid w:val="00D23A8C"/>
    <w:rsid w:val="00D24D0D"/>
    <w:rsid w:val="00D26DD0"/>
    <w:rsid w:val="00D31C83"/>
    <w:rsid w:val="00D32846"/>
    <w:rsid w:val="00D34DEE"/>
    <w:rsid w:val="00D36796"/>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67164"/>
    <w:rsid w:val="00D71C66"/>
    <w:rsid w:val="00D7200D"/>
    <w:rsid w:val="00D72624"/>
    <w:rsid w:val="00D73A04"/>
    <w:rsid w:val="00D73FD9"/>
    <w:rsid w:val="00D752BE"/>
    <w:rsid w:val="00D76359"/>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A28"/>
    <w:rsid w:val="00DA1D01"/>
    <w:rsid w:val="00DA3978"/>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377"/>
    <w:rsid w:val="00DF58BB"/>
    <w:rsid w:val="00DF70BB"/>
    <w:rsid w:val="00DF75BF"/>
    <w:rsid w:val="00E037B3"/>
    <w:rsid w:val="00E04577"/>
    <w:rsid w:val="00E046ED"/>
    <w:rsid w:val="00E049F5"/>
    <w:rsid w:val="00E05191"/>
    <w:rsid w:val="00E068DB"/>
    <w:rsid w:val="00E0696B"/>
    <w:rsid w:val="00E070AB"/>
    <w:rsid w:val="00E075E2"/>
    <w:rsid w:val="00E11E28"/>
    <w:rsid w:val="00E12065"/>
    <w:rsid w:val="00E1528F"/>
    <w:rsid w:val="00E16925"/>
    <w:rsid w:val="00E16FF5"/>
    <w:rsid w:val="00E21821"/>
    <w:rsid w:val="00E21991"/>
    <w:rsid w:val="00E21A7D"/>
    <w:rsid w:val="00E22389"/>
    <w:rsid w:val="00E22AB6"/>
    <w:rsid w:val="00E22FB8"/>
    <w:rsid w:val="00E230D0"/>
    <w:rsid w:val="00E24431"/>
    <w:rsid w:val="00E2456B"/>
    <w:rsid w:val="00E27A8F"/>
    <w:rsid w:val="00E32650"/>
    <w:rsid w:val="00E34D20"/>
    <w:rsid w:val="00E35051"/>
    <w:rsid w:val="00E35097"/>
    <w:rsid w:val="00E40C5F"/>
    <w:rsid w:val="00E41CC2"/>
    <w:rsid w:val="00E4567A"/>
    <w:rsid w:val="00E45F4B"/>
    <w:rsid w:val="00E50C66"/>
    <w:rsid w:val="00E51485"/>
    <w:rsid w:val="00E55944"/>
    <w:rsid w:val="00E55ABC"/>
    <w:rsid w:val="00E55BDB"/>
    <w:rsid w:val="00E56162"/>
    <w:rsid w:val="00E56639"/>
    <w:rsid w:val="00E574D4"/>
    <w:rsid w:val="00E57B74"/>
    <w:rsid w:val="00E61A44"/>
    <w:rsid w:val="00E638F7"/>
    <w:rsid w:val="00E63932"/>
    <w:rsid w:val="00E667B5"/>
    <w:rsid w:val="00E717A5"/>
    <w:rsid w:val="00E7357D"/>
    <w:rsid w:val="00E74CB9"/>
    <w:rsid w:val="00E74D03"/>
    <w:rsid w:val="00E75102"/>
    <w:rsid w:val="00E75DE6"/>
    <w:rsid w:val="00E8030D"/>
    <w:rsid w:val="00E81F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1D0D"/>
    <w:rsid w:val="00EE22EE"/>
    <w:rsid w:val="00EE2BDD"/>
    <w:rsid w:val="00EE2FE8"/>
    <w:rsid w:val="00EE33CF"/>
    <w:rsid w:val="00EE3E05"/>
    <w:rsid w:val="00EE52FC"/>
    <w:rsid w:val="00EE56F6"/>
    <w:rsid w:val="00EE5B78"/>
    <w:rsid w:val="00EE78ED"/>
    <w:rsid w:val="00EF2B7B"/>
    <w:rsid w:val="00EF5DA7"/>
    <w:rsid w:val="00EF62A7"/>
    <w:rsid w:val="00EF69DC"/>
    <w:rsid w:val="00F001FA"/>
    <w:rsid w:val="00F0167D"/>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4B10"/>
    <w:rsid w:val="00F45267"/>
    <w:rsid w:val="00F455FA"/>
    <w:rsid w:val="00F47598"/>
    <w:rsid w:val="00F50005"/>
    <w:rsid w:val="00F50634"/>
    <w:rsid w:val="00F50643"/>
    <w:rsid w:val="00F5165E"/>
    <w:rsid w:val="00F53BEB"/>
    <w:rsid w:val="00F5629A"/>
    <w:rsid w:val="00F57369"/>
    <w:rsid w:val="00F57391"/>
    <w:rsid w:val="00F60EF8"/>
    <w:rsid w:val="00F61215"/>
    <w:rsid w:val="00F62CBF"/>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87E4F"/>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679A"/>
    <w:rsid w:val="00FB0BD9"/>
    <w:rsid w:val="00FB2299"/>
    <w:rsid w:val="00FB273E"/>
    <w:rsid w:val="00FB280A"/>
    <w:rsid w:val="00FB324F"/>
    <w:rsid w:val="00FB42DC"/>
    <w:rsid w:val="00FB4B4A"/>
    <w:rsid w:val="00FB50AF"/>
    <w:rsid w:val="00FB545C"/>
    <w:rsid w:val="00FB60B9"/>
    <w:rsid w:val="00FB7738"/>
    <w:rsid w:val="00FC051F"/>
    <w:rsid w:val="00FC06B8"/>
    <w:rsid w:val="00FC0B6E"/>
    <w:rsid w:val="00FC14E7"/>
    <w:rsid w:val="00FC164F"/>
    <w:rsid w:val="00FC17E4"/>
    <w:rsid w:val="00FC1B45"/>
    <w:rsid w:val="00FC3C19"/>
    <w:rsid w:val="00FC46BC"/>
    <w:rsid w:val="00FC4D07"/>
    <w:rsid w:val="00FC531D"/>
    <w:rsid w:val="00FC69F5"/>
    <w:rsid w:val="00FD063A"/>
    <w:rsid w:val="00FD1F20"/>
    <w:rsid w:val="00FD2A47"/>
    <w:rsid w:val="00FD2F51"/>
    <w:rsid w:val="00FD45BD"/>
    <w:rsid w:val="00FD4DF8"/>
    <w:rsid w:val="00FD5595"/>
    <w:rsid w:val="00FD63E5"/>
    <w:rsid w:val="00FD769A"/>
    <w:rsid w:val="00FE0EC3"/>
    <w:rsid w:val="00FE30D7"/>
    <w:rsid w:val="00FE32DC"/>
    <w:rsid w:val="00FE3C4C"/>
    <w:rsid w:val="00FE709C"/>
    <w:rsid w:val="00FE76DD"/>
    <w:rsid w:val="00FE7ADC"/>
    <w:rsid w:val="00FF0C15"/>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259"/>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table" w:styleId="GridTable4-Accent4">
    <w:name w:val="Grid Table 4 Accent 4"/>
    <w:basedOn w:val="TableNormal"/>
    <w:uiPriority w:val="49"/>
    <w:rsid w:val="00E21A7D"/>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23389">
      <w:bodyDiv w:val="1"/>
      <w:marLeft w:val="0"/>
      <w:marRight w:val="0"/>
      <w:marTop w:val="0"/>
      <w:marBottom w:val="0"/>
      <w:divBdr>
        <w:top w:val="none" w:sz="0" w:space="0" w:color="auto"/>
        <w:left w:val="none" w:sz="0" w:space="0" w:color="auto"/>
        <w:bottom w:val="none" w:sz="0" w:space="0" w:color="auto"/>
        <w:right w:val="none" w:sz="0" w:space="0" w:color="auto"/>
      </w:divBdr>
    </w:div>
    <w:div w:id="65425824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30476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6228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A1EE0F-5690-4E37-9C76-2735DA13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3238</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4787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278</cp:revision>
  <cp:lastPrinted>2017-11-03T15:53:00Z</cp:lastPrinted>
  <dcterms:created xsi:type="dcterms:W3CDTF">2017-05-30T15:26:00Z</dcterms:created>
  <dcterms:modified xsi:type="dcterms:W3CDTF">2018-05-08T17:17:00Z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